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0F91" w:rsidRDefault="00910F91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bookmarkStart w:id="0" w:name="_GoBack"/>
      <w:bookmarkEnd w:id="0"/>
    </w:p>
    <w:p w14:paraId="00000002" w14:textId="77777777" w:rsidR="00910F91" w:rsidRDefault="00730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Dress Code 2022-2023</w:t>
      </w:r>
    </w:p>
    <w:p w14:paraId="00000003" w14:textId="77777777" w:rsidR="00910F91" w:rsidRDefault="00730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East Carter High School</w:t>
      </w:r>
    </w:p>
    <w:p w14:paraId="00000004" w14:textId="77777777" w:rsidR="00910F91" w:rsidRDefault="00910F91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910F91" w:rsidRDefault="00910F91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Backpacks must clear or mesh. </w:t>
      </w:r>
    </w:p>
    <w:p w14:paraId="00000007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Underwear cannot be visible at any time.  </w:t>
      </w:r>
    </w:p>
    <w:p w14:paraId="00000008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Cropped tops are acceptable, however no more than 2 inches of midriff may be exposed.</w:t>
      </w:r>
    </w:p>
    <w:p w14:paraId="00000009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strapless garments.</w:t>
      </w:r>
    </w:p>
    <w:p w14:paraId="0000000A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baggy pants or trench coats (Board policy).</w:t>
      </w:r>
    </w:p>
    <w:p w14:paraId="0000000B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All shorts, skirts, or dresses must go down approximately 3-4 inches in length on the upper thigh.</w:t>
      </w:r>
    </w:p>
    <w:p w14:paraId="0000000C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clothing advertising illegal products for minors is permitted.  Examples: alcohol or tobacco products, or i</w:t>
      </w:r>
      <w:r>
        <w:t xml:space="preserve">llegal drug references.  No clothing with disrespectful or inappropriate pictures or sayings are permitted.  </w:t>
      </w:r>
    </w:p>
    <w:p w14:paraId="0000000D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Shoes must be worn at all times.  No slippers or bedroom shoes (house shoes) are permitted.  </w:t>
      </w:r>
    </w:p>
    <w:p w14:paraId="0000000E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wearing of pajamas is not permitted at school except for school activities approved by the principal (example, pajama day during Spirit Week).</w:t>
      </w:r>
    </w:p>
    <w:p w14:paraId="0000000F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Wearing hats in the building is permitted, but must be removed in classrooms at teacher discretion (failure t</w:t>
      </w:r>
      <w:r>
        <w:t>o remove a hat when requested can result in disciplinary action).</w:t>
      </w:r>
    </w:p>
    <w:p w14:paraId="00000010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Hoods or hats that conceal a student’s identity are not permitted.   </w:t>
      </w:r>
    </w:p>
    <w:p w14:paraId="00000011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Any athletic gear/bags must be stored at the school’s designated area immediately upon arrival at school. </w:t>
      </w:r>
    </w:p>
    <w:p w14:paraId="00000012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accessorie</w:t>
      </w:r>
      <w:r>
        <w:t xml:space="preserve">s that can be used as a weapon (including but not limited to animal chains, spiked collars, spiked bracelets, spiked rings). </w:t>
      </w:r>
    </w:p>
    <w:p w14:paraId="00000013" w14:textId="77777777" w:rsidR="00910F91" w:rsidRDefault="007306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blankets or stuffed animals are allowed at school.  </w:t>
      </w:r>
    </w:p>
    <w:p w14:paraId="00000014" w14:textId="77777777" w:rsidR="00910F91" w:rsidRDefault="00910F91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910F91" w:rsidRDefault="00910F91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910F91" w:rsidRDefault="00910F91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910F91" w:rsidRDefault="00910F91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910F91" w:rsidRDefault="00730636">
      <w:pPr>
        <w:rPr>
          <w:i/>
        </w:rPr>
      </w:pPr>
      <w:r>
        <w:t>“The wearing of attire, cosmetics, presentation of extraordinary perso</w:t>
      </w:r>
      <w:r>
        <w:t xml:space="preserve">nal appearance, or any unsanitary body conditions which in the judgment of the Principal significantly disrupts school </w:t>
      </w:r>
      <w:proofErr w:type="gramStart"/>
      <w:r>
        <w:t>work</w:t>
      </w:r>
      <w:proofErr w:type="gramEnd"/>
      <w:r>
        <w:t xml:space="preserve">, interrupts scholastic endeavors, or threatens the health and safety of other pupils, is prohibited.”  -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the Carter County Scho</w:t>
      </w:r>
      <w:r>
        <w:rPr>
          <w:i/>
        </w:rPr>
        <w:t>ol District Code of Acceptable Behavior and Discipline</w:t>
      </w:r>
    </w:p>
    <w:sectPr w:rsidR="00910F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79E2"/>
    <w:multiLevelType w:val="multilevel"/>
    <w:tmpl w:val="32289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91"/>
    <w:rsid w:val="00730636"/>
    <w:rsid w:val="009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C4D00-EA77-4239-BF6A-16C34D2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Billman, Bill</dc:creator>
  <cp:lastModifiedBy>Billman, Bill</cp:lastModifiedBy>
  <cp:revision>2</cp:revision>
  <dcterms:created xsi:type="dcterms:W3CDTF">2022-06-13T19:05:00Z</dcterms:created>
  <dcterms:modified xsi:type="dcterms:W3CDTF">2022-06-13T19:05:00Z</dcterms:modified>
</cp:coreProperties>
</file>